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66" w:rsidRPr="00A157E9" w:rsidRDefault="004C4454" w:rsidP="00D443A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</w:t>
      </w:r>
    </w:p>
    <w:p w:rsidR="004C4454" w:rsidRPr="00D443A3" w:rsidRDefault="00D443A3" w:rsidP="00D443A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26"/>
        </w:rPr>
      </w:pPr>
      <w:r w:rsidRPr="00D443A3">
        <w:rPr>
          <w:rFonts w:ascii="Times New Roman" w:hAnsi="Times New Roman" w:cs="Times New Roman"/>
          <w:color w:val="FF0000"/>
          <w:sz w:val="40"/>
          <w:szCs w:val="26"/>
        </w:rPr>
        <w:t>HAI CÂY PHONG</w:t>
      </w:r>
    </w:p>
    <w:p w:rsidR="004C4454" w:rsidRPr="00A157E9" w:rsidRDefault="00D443A3" w:rsidP="00D443A3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Trích</w:t>
      </w:r>
      <w:proofErr w:type="spellEnd"/>
      <w:proofErr w:type="gram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thầy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</w:p>
    <w:p w:rsidR="004C4454" w:rsidRPr="00A157E9" w:rsidRDefault="004C4454" w:rsidP="004C445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D443A3"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(AI– Ma-</w:t>
      </w:r>
      <w:proofErr w:type="spellStart"/>
      <w:proofErr w:type="gram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tốp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  <w:proofErr w:type="gramEnd"/>
    </w:p>
    <w:p w:rsidR="004C4454" w:rsidRPr="00D443A3" w:rsidRDefault="004C4454" w:rsidP="004C445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</w:t>
      </w:r>
      <w:r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Khuyến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khích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A157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4628D" w:rsidRPr="00D443A3" w:rsidRDefault="00D443A3" w:rsidP="00D443A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I.</w:t>
      </w:r>
      <w:r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ĐỌC – HIỂU CHÚ </w:t>
      </w:r>
      <w:proofErr w:type="gramStart"/>
      <w:r w:rsidRPr="00D443A3">
        <w:rPr>
          <w:rFonts w:ascii="Times New Roman" w:hAnsi="Times New Roman" w:cs="Times New Roman"/>
          <w:color w:val="FF0000"/>
          <w:sz w:val="26"/>
          <w:szCs w:val="26"/>
        </w:rPr>
        <w:t>THÍCH ;</w:t>
      </w:r>
      <w:bookmarkStart w:id="0" w:name="_GoBack"/>
      <w:bookmarkEnd w:id="0"/>
      <w:proofErr w:type="gramEnd"/>
    </w:p>
    <w:p w:rsidR="004C4454" w:rsidRPr="00D443A3" w:rsidRDefault="00D443A3" w:rsidP="0014628D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trên</w:t>
      </w:r>
      <w:proofErr w:type="spellEnd"/>
      <w:proofErr w:type="gram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14628D" w:rsidRPr="00D443A3" w:rsidRDefault="00D443A3" w:rsidP="001462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454" w:rsidRPr="00D443A3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4C4454" w:rsidRPr="00D443A3">
        <w:rPr>
          <w:rFonts w:ascii="Times New Roman" w:hAnsi="Times New Roman" w:cs="Times New Roman"/>
          <w:sz w:val="26"/>
          <w:szCs w:val="26"/>
        </w:rPr>
        <w:t xml:space="preserve"> AI-MA-TỐ</w:t>
      </w:r>
      <w:r w:rsidR="0014628D" w:rsidRPr="00D443A3">
        <w:rPr>
          <w:rFonts w:ascii="Times New Roman" w:hAnsi="Times New Roman" w:cs="Times New Roman"/>
          <w:sz w:val="26"/>
          <w:szCs w:val="26"/>
        </w:rPr>
        <w:t>P</w:t>
      </w:r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phẩ</w:t>
      </w:r>
      <w:r w:rsidRPr="00D443A3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</w:t>
      </w:r>
      <w:r w:rsidR="0014628D" w:rsidRPr="00D443A3">
        <w:rPr>
          <w:rFonts w:ascii="Times New Roman" w:hAnsi="Times New Roman" w:cs="Times New Roman"/>
          <w:sz w:val="26"/>
          <w:szCs w:val="26"/>
        </w:rPr>
        <w:t>gười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4628D" w:rsidRPr="00D443A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4628D" w:rsidRPr="00D443A3" w:rsidRDefault="00D443A3" w:rsidP="00D443A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II.</w:t>
      </w:r>
      <w:r w:rsidR="0014628D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ĐỌC-HIỂU ĐOẠN TRÍCH </w:t>
      </w:r>
    </w:p>
    <w:p w:rsidR="0014628D" w:rsidRPr="00D443A3" w:rsidRDefault="0014628D" w:rsidP="0014628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     1 </w:t>
      </w:r>
      <w:proofErr w:type="spellStart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>Đọc</w:t>
      </w:r>
      <w:proofErr w:type="spellEnd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>cảm</w:t>
      </w:r>
      <w:proofErr w:type="spellEnd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>thụ</w:t>
      </w:r>
      <w:proofErr w:type="spellEnd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>khám</w:t>
      </w:r>
      <w:proofErr w:type="spellEnd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>phá</w:t>
      </w:r>
      <w:proofErr w:type="spellEnd"/>
      <w:r w:rsidR="00D443A3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.</w:t>
      </w:r>
      <w:proofErr w:type="gramEnd"/>
    </w:p>
    <w:p w:rsidR="0014628D" w:rsidRPr="00D443A3" w:rsidRDefault="0014628D" w:rsidP="001462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xưng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xưng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14628D" w:rsidRPr="00D443A3" w:rsidRDefault="0014628D" w:rsidP="001462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14628D" w:rsidRPr="00D443A3" w:rsidRDefault="00D443A3" w:rsidP="00D443A3">
      <w:pPr>
        <w:pStyle w:val="ListParagraph"/>
        <w:ind w:left="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=&gt;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28D" w:rsidRPr="00D443A3" w:rsidRDefault="00D443A3" w:rsidP="00D443A3">
      <w:pPr>
        <w:pStyle w:val="ListParagraph"/>
        <w:ind w:left="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=&gt;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Đuy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28D" w:rsidRPr="00D443A3">
        <w:rPr>
          <w:rFonts w:ascii="Times New Roman" w:hAnsi="Times New Roman" w:cs="Times New Roman"/>
          <w:sz w:val="26"/>
          <w:szCs w:val="26"/>
        </w:rPr>
        <w:t>Sen</w:t>
      </w:r>
      <w:proofErr w:type="spellEnd"/>
      <w:r w:rsidR="0014628D" w:rsidRPr="00D44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9E2" w:rsidRPr="00D443A3" w:rsidRDefault="00D149E2" w:rsidP="00D149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vun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9E2" w:rsidRPr="00D443A3" w:rsidRDefault="00D443A3" w:rsidP="00D149E2">
      <w:pPr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</w:t>
      </w:r>
      <w:r w:rsidR="00D149E2" w:rsidRPr="00D443A3">
        <w:rPr>
          <w:rFonts w:ascii="Times New Roman" w:hAnsi="Times New Roman" w:cs="Times New Roman"/>
          <w:color w:val="FF0000"/>
          <w:sz w:val="26"/>
          <w:szCs w:val="26"/>
        </w:rPr>
        <w:t>ghệ</w:t>
      </w:r>
      <w:proofErr w:type="spellEnd"/>
      <w:r w:rsidR="00D149E2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D149E2" w:rsidRPr="00D443A3">
        <w:rPr>
          <w:rFonts w:ascii="Times New Roman" w:hAnsi="Times New Roman" w:cs="Times New Roman"/>
          <w:color w:val="FF0000"/>
          <w:sz w:val="26"/>
          <w:szCs w:val="26"/>
        </w:rPr>
        <w:t>thuật</w:t>
      </w:r>
      <w:proofErr w:type="spellEnd"/>
      <w:r w:rsidR="00D149E2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8A0C19" w:rsidRPr="00D443A3" w:rsidRDefault="00D149E2" w:rsidP="008A0C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9E2" w:rsidRPr="00D443A3" w:rsidRDefault="00D149E2" w:rsidP="008A0C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vă</w:t>
      </w:r>
      <w:r w:rsidR="008A0C19" w:rsidRPr="00D443A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8A0C19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8A0C19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8A0C19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8A0C19" w:rsidRPr="00D443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19" w:rsidRPr="00D443A3" w:rsidRDefault="00D443A3" w:rsidP="00D443A3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III. </w:t>
      </w:r>
      <w:proofErr w:type="spellStart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>Giao</w:t>
      </w:r>
      <w:proofErr w:type="spellEnd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>nhiệm</w:t>
      </w:r>
      <w:proofErr w:type="spellEnd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>vụ</w:t>
      </w:r>
      <w:proofErr w:type="spellEnd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>tập</w:t>
      </w:r>
      <w:proofErr w:type="spellEnd"/>
      <w:r w:rsidR="008A0C19" w:rsidRPr="00D4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A0C19" w:rsidRPr="00D443A3" w:rsidRDefault="008A0C19" w:rsidP="00D443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trích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miêu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tả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4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43A3" w:rsidRPr="00D443A3" w:rsidRDefault="00D443A3" w:rsidP="008A0C19">
      <w:pPr>
        <w:ind w:left="1080"/>
        <w:rPr>
          <w:rFonts w:ascii="Times New Roman" w:hAnsi="Times New Roman" w:cs="Times New Roman"/>
          <w:color w:val="FF0000"/>
          <w:sz w:val="26"/>
          <w:szCs w:val="26"/>
        </w:rPr>
      </w:pPr>
    </w:p>
    <w:p w:rsidR="00D443A3" w:rsidRPr="00D443A3" w:rsidRDefault="00D443A3" w:rsidP="00D443A3">
      <w:pPr>
        <w:jc w:val="center"/>
        <w:rPr>
          <w:rFonts w:ascii="Times New Roman" w:hAnsi="Times New Roman" w:cs="Times New Roman"/>
          <w:color w:val="FF0000"/>
          <w:sz w:val="30"/>
          <w:szCs w:val="26"/>
        </w:rPr>
      </w:pP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43A3">
        <w:rPr>
          <w:rFonts w:ascii="Times New Roman" w:hAnsi="Times New Roman" w:cs="Times New Roman"/>
          <w:sz w:val="26"/>
          <w:szCs w:val="26"/>
        </w:rPr>
        <w:t>26 :</w:t>
      </w:r>
      <w:proofErr w:type="gram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                              </w:t>
      </w:r>
      <w:r w:rsidRPr="0054381A">
        <w:rPr>
          <w:rFonts w:ascii="Times New Roman" w:hAnsi="Times New Roman" w:cs="Times New Roman"/>
          <w:b/>
          <w:color w:val="FF0000"/>
          <w:sz w:val="30"/>
          <w:szCs w:val="26"/>
        </w:rPr>
        <w:t>CHƯƠNG TRÌNH ĐỊA PHƯƠNG</w:t>
      </w:r>
      <w:r w:rsidRPr="00D443A3">
        <w:rPr>
          <w:rFonts w:ascii="Times New Roman" w:hAnsi="Times New Roman" w:cs="Times New Roman"/>
          <w:color w:val="FF0000"/>
          <w:sz w:val="30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color w:val="FF0000"/>
          <w:sz w:val="30"/>
          <w:szCs w:val="26"/>
        </w:rPr>
        <w:t>phần</w:t>
      </w:r>
      <w:proofErr w:type="spellEnd"/>
      <w:r w:rsidRPr="00D443A3">
        <w:rPr>
          <w:rFonts w:ascii="Times New Roman" w:hAnsi="Times New Roman" w:cs="Times New Roman"/>
          <w:color w:val="FF0000"/>
          <w:sz w:val="30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FF0000"/>
          <w:sz w:val="30"/>
          <w:szCs w:val="26"/>
        </w:rPr>
        <w:t>Tiếng</w:t>
      </w:r>
      <w:proofErr w:type="spellEnd"/>
      <w:r w:rsidRPr="00D443A3">
        <w:rPr>
          <w:rFonts w:ascii="Times New Roman" w:hAnsi="Times New Roman" w:cs="Times New Roman"/>
          <w:color w:val="FF0000"/>
          <w:sz w:val="30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color w:val="FF0000"/>
          <w:sz w:val="30"/>
          <w:szCs w:val="26"/>
        </w:rPr>
        <w:t>Việt</w:t>
      </w:r>
      <w:proofErr w:type="spellEnd"/>
      <w:r w:rsidRPr="00D443A3">
        <w:rPr>
          <w:rFonts w:ascii="Times New Roman" w:hAnsi="Times New Roman" w:cs="Times New Roman"/>
          <w:color w:val="FF0000"/>
          <w:sz w:val="30"/>
          <w:szCs w:val="26"/>
        </w:rPr>
        <w:t xml:space="preserve"> )</w:t>
      </w:r>
    </w:p>
    <w:p w:rsidR="00D443A3" w:rsidRPr="00D443A3" w:rsidRDefault="00D443A3" w:rsidP="00D443A3">
      <w:pPr>
        <w:jc w:val="center"/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ruột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443A3">
        <w:rPr>
          <w:rFonts w:ascii="Times New Roman" w:hAnsi="Times New Roman" w:cs="Times New Roman"/>
          <w:b/>
          <w:sz w:val="26"/>
          <w:szCs w:val="26"/>
        </w:rPr>
        <w:t>thịt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đương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toàn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dưới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>.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       </w:t>
      </w:r>
      <w:proofErr w:type="gramStart"/>
      <w:r w:rsidRPr="00D443A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cách</w:t>
      </w:r>
      <w:proofErr w:type="spellEnd"/>
      <w:proofErr w:type="gram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SGK / 90 )</w:t>
      </w:r>
    </w:p>
    <w:p w:rsidR="00D443A3" w:rsidRPr="00D443A3" w:rsidRDefault="00D443A3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381A">
        <w:rPr>
          <w:rFonts w:ascii="Times New Roman" w:hAnsi="Times New Roman" w:cs="Times New Roman"/>
          <w:b/>
          <w:sz w:val="26"/>
          <w:szCs w:val="26"/>
        </w:rPr>
        <w:t xml:space="preserve">ST       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toàn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5438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1            cha                             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tía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…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2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u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bầm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vú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….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3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4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5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sz w:val="26"/>
          <w:szCs w:val="26"/>
        </w:rPr>
        <w:lastRenderedPageBreak/>
        <w:t xml:space="preserve">6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7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8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thím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thím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9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10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</w:t>
      </w:r>
      <w:r w:rsidR="0054381A">
        <w:rPr>
          <w:rFonts w:ascii="Times New Roman" w:hAnsi="Times New Roman" w:cs="Times New Roman"/>
          <w:sz w:val="26"/>
          <w:szCs w:val="26"/>
        </w:rPr>
        <w:t>)</w:t>
      </w:r>
      <w:r w:rsidRPr="00D443A3">
        <w:rPr>
          <w:rFonts w:ascii="Times New Roman" w:hAnsi="Times New Roman" w:cs="Times New Roman"/>
          <w:sz w:val="26"/>
          <w:szCs w:val="26"/>
        </w:rPr>
        <w:t xml:space="preserve">       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11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   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12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)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D443A3" w:rsidRPr="00D443A3" w:rsidRDefault="00D443A3" w:rsidP="00D443A3">
      <w:pPr>
        <w:tabs>
          <w:tab w:val="left" w:pos="1657"/>
        </w:tabs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/ 91</w:t>
      </w:r>
    </w:p>
    <w:p w:rsidR="00D443A3" w:rsidRDefault="00D443A3" w:rsidP="00D443A3">
      <w:pPr>
        <w:tabs>
          <w:tab w:val="left" w:pos="1657"/>
        </w:tabs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443A3">
        <w:rPr>
          <w:rFonts w:ascii="Times New Roman" w:hAnsi="Times New Roman" w:cs="Times New Roman"/>
          <w:sz w:val="26"/>
          <w:szCs w:val="26"/>
        </w:rPr>
        <w:t>VD :</w:t>
      </w:r>
      <w:proofErr w:type="gramEnd"/>
      <w:r w:rsidRPr="00D443A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cò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lươn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54381A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81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81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muố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27: </w:t>
      </w:r>
    </w:p>
    <w:p w:rsidR="00D443A3" w:rsidRPr="0054381A" w:rsidRDefault="00D443A3" w:rsidP="00D443A3">
      <w:pPr>
        <w:tabs>
          <w:tab w:val="left" w:pos="1657"/>
        </w:tabs>
        <w:jc w:val="center"/>
        <w:rPr>
          <w:rFonts w:ascii="Times New Roman" w:hAnsi="Times New Roman" w:cs="Times New Roman"/>
          <w:b/>
          <w:color w:val="FF0000"/>
          <w:sz w:val="40"/>
          <w:szCs w:val="26"/>
        </w:rPr>
      </w:pPr>
      <w:r w:rsidRPr="0054381A">
        <w:rPr>
          <w:rFonts w:ascii="Times New Roman" w:hAnsi="Times New Roman" w:cs="Times New Roman"/>
          <w:b/>
          <w:color w:val="FF0000"/>
          <w:sz w:val="40"/>
          <w:szCs w:val="26"/>
        </w:rPr>
        <w:t>NÓI QUÁ</w:t>
      </w:r>
    </w:p>
    <w:p w:rsidR="00D443A3" w:rsidRPr="00D443A3" w:rsidRDefault="00D443A3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443A3"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quá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quá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="0054381A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3A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chưa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nằm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đã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sáng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 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chưa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cười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đã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tối</w:t>
      </w:r>
      <w:proofErr w:type="spellEnd"/>
    </w:p>
    <w:p w:rsidR="00D443A3" w:rsidRPr="00D443A3" w:rsidRDefault="00D443A3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thánh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thót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như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mua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ruộng</w:t>
      </w:r>
      <w:proofErr w:type="spellEnd"/>
      <w:r w:rsidRPr="00D443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  <w:u w:val="single"/>
        </w:rPr>
        <w:t>cày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  Ai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bưng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….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 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Dẻo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43A3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 ….</w:t>
      </w:r>
      <w:proofErr w:type="gramEnd"/>
      <w:r w:rsidRPr="00D443A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D443A3">
        <w:rPr>
          <w:rFonts w:ascii="Times New Roman" w:hAnsi="Times New Roman" w:cs="Times New Roman"/>
          <w:sz w:val="26"/>
          <w:szCs w:val="26"/>
        </w:rPr>
        <w:t>muôn</w:t>
      </w:r>
      <w:proofErr w:type="spellEnd"/>
      <w:proofErr w:type="gram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:rsidR="0054381A" w:rsidRDefault="00D443A3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443A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thót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?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điề</w:t>
      </w:r>
      <w:r w:rsidR="0054381A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4381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54381A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43A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Nói</w:t>
      </w:r>
      <w:proofErr w:type="spellEnd"/>
      <w:proofErr w:type="gram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như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vậy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nói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phóng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đại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mức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quy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mô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,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sự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,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543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381A">
        <w:rPr>
          <w:rFonts w:ascii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t xml:space="preserve"> ) </w:t>
      </w:r>
    </w:p>
    <w:p w:rsidR="00D443A3" w:rsidRPr="00D443A3" w:rsidRDefault="0054381A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(SGK/102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D443A3"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>:</w:t>
      </w:r>
      <w:r w:rsidR="00D443A3" w:rsidRPr="00D443A3"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D443A3"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43A3" w:rsidRPr="00D443A3">
        <w:rPr>
          <w:rFonts w:ascii="Times New Roman" w:hAnsi="Times New Roman" w:cs="Times New Roman"/>
          <w:sz w:val="26"/>
          <w:szCs w:val="26"/>
        </w:rPr>
        <w:t>ngắn</w:t>
      </w:r>
      <w:proofErr w:type="spellEnd"/>
    </w:p>
    <w:p w:rsidR="00D443A3" w:rsidRPr="00D443A3" w:rsidRDefault="00D443A3" w:rsidP="0054381A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+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Cày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ướt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đẫm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="0054381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="0054381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</w:r>
      <w:r w:rsidR="005438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443A3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skg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/ 102 )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khoác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43A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proofErr w:type="gram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dốc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xạo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54381A">
        <w:rPr>
          <w:rFonts w:ascii="Times New Roman" w:hAnsi="Times New Roman" w:cs="Times New Roman"/>
          <w:sz w:val="26"/>
          <w:szCs w:val="26"/>
        </w:rPr>
        <w:br/>
        <w:t xml:space="preserve">                         ( </w:t>
      </w:r>
      <w:proofErr w:type="spellStart"/>
      <w:r w:rsidR="0054381A">
        <w:rPr>
          <w:rFonts w:ascii="Times New Roman" w:hAnsi="Times New Roman" w:cs="Times New Roman"/>
          <w:sz w:val="26"/>
          <w:szCs w:val="26"/>
        </w:rPr>
        <w:t>L</w:t>
      </w:r>
      <w:r w:rsidRPr="00D443A3">
        <w:rPr>
          <w:rFonts w:ascii="Times New Roman" w:hAnsi="Times New Roman" w:cs="Times New Roman"/>
          <w:sz w:val="26"/>
          <w:szCs w:val="26"/>
        </w:rPr>
        <w:t>àm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group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15’ )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                      </w:t>
      </w:r>
      <w:r w:rsidR="0054381A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28 :</w:t>
      </w:r>
      <w:r w:rsidRPr="00D443A3">
        <w:rPr>
          <w:rFonts w:ascii="Times New Roman" w:hAnsi="Times New Roman" w:cs="Times New Roman"/>
          <w:b/>
          <w:sz w:val="26"/>
          <w:szCs w:val="26"/>
        </w:rPr>
        <w:br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D443A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4381A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54381A">
        <w:rPr>
          <w:rFonts w:ascii="Times New Roman" w:hAnsi="Times New Roman" w:cs="Times New Roman"/>
          <w:b/>
          <w:color w:val="FF0000"/>
          <w:sz w:val="32"/>
          <w:szCs w:val="26"/>
        </w:rPr>
        <w:t>ÔN TẬP TRUYỆN VÀ KÍ SỰ</w:t>
      </w:r>
    </w:p>
    <w:p w:rsidR="00D443A3" w:rsidRPr="00D443A3" w:rsidRDefault="00D443A3" w:rsidP="00D443A3">
      <w:pPr>
        <w:tabs>
          <w:tab w:val="left" w:pos="1657"/>
        </w:tabs>
        <w:rPr>
          <w:rFonts w:ascii="Times New Roman" w:hAnsi="Times New Roman" w:cs="Times New Roman"/>
          <w:b/>
          <w:sz w:val="26"/>
          <w:szCs w:val="26"/>
        </w:rPr>
      </w:pPr>
      <w:r w:rsidRPr="00D443A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kí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2866"/>
        <w:gridCol w:w="967"/>
        <w:gridCol w:w="1518"/>
        <w:gridCol w:w="2761"/>
        <w:gridCol w:w="2503"/>
      </w:tblGrid>
      <w:tr w:rsidR="00D443A3" w:rsidRPr="00D443A3" w:rsidTr="00D443A3">
        <w:trPr>
          <w:trHeight w:val="503"/>
        </w:trPr>
        <w:tc>
          <w:tcPr>
            <w:tcW w:w="2866" w:type="dxa"/>
            <w:shd w:val="clear" w:color="auto" w:fill="DEEAF6" w:themeFill="accent1" w:themeFillTint="33"/>
          </w:tcPr>
          <w:p w:rsidR="00D443A3" w:rsidRPr="00D443A3" w:rsidRDefault="00D443A3" w:rsidP="00D443A3">
            <w:pPr>
              <w:tabs>
                <w:tab w:val="left" w:pos="165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Văn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bản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Tác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giả</w:t>
            </w:r>
            <w:proofErr w:type="spellEnd"/>
          </w:p>
        </w:tc>
        <w:tc>
          <w:tcPr>
            <w:tcW w:w="967" w:type="dxa"/>
            <w:shd w:val="clear" w:color="auto" w:fill="DEEAF6" w:themeFill="accent1" w:themeFillTint="33"/>
          </w:tcPr>
          <w:p w:rsidR="00D443A3" w:rsidRPr="00D443A3" w:rsidRDefault="00D443A3" w:rsidP="00D443A3">
            <w:pPr>
              <w:tabs>
                <w:tab w:val="left" w:pos="165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Thể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loại</w:t>
            </w:r>
            <w:proofErr w:type="spellEnd"/>
          </w:p>
        </w:tc>
        <w:tc>
          <w:tcPr>
            <w:tcW w:w="1518" w:type="dxa"/>
            <w:shd w:val="clear" w:color="auto" w:fill="DEEAF6" w:themeFill="accent1" w:themeFillTint="33"/>
          </w:tcPr>
          <w:p w:rsidR="00D443A3" w:rsidRPr="00D443A3" w:rsidRDefault="00D443A3" w:rsidP="00D443A3">
            <w:pPr>
              <w:tabs>
                <w:tab w:val="left" w:pos="165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PTBĐ</w:t>
            </w:r>
          </w:p>
        </w:tc>
        <w:tc>
          <w:tcPr>
            <w:tcW w:w="2761" w:type="dxa"/>
            <w:shd w:val="clear" w:color="auto" w:fill="DEEAF6" w:themeFill="accent1" w:themeFillTint="33"/>
          </w:tcPr>
          <w:p w:rsidR="00D443A3" w:rsidRPr="00D443A3" w:rsidRDefault="00D443A3" w:rsidP="00D443A3">
            <w:pPr>
              <w:tabs>
                <w:tab w:val="left" w:pos="165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chủ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yếu</w:t>
            </w:r>
            <w:proofErr w:type="spellEnd"/>
          </w:p>
        </w:tc>
        <w:tc>
          <w:tcPr>
            <w:tcW w:w="2503" w:type="dxa"/>
            <w:shd w:val="clear" w:color="auto" w:fill="DEEAF6" w:themeFill="accent1" w:themeFillTint="33"/>
          </w:tcPr>
          <w:p w:rsidR="00D443A3" w:rsidRPr="00D443A3" w:rsidRDefault="00D443A3" w:rsidP="00D443A3">
            <w:pPr>
              <w:tabs>
                <w:tab w:val="left" w:pos="165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Đặc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nghệ</w:t>
            </w:r>
            <w:proofErr w:type="spellEnd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thuật</w:t>
            </w:r>
            <w:proofErr w:type="spellEnd"/>
          </w:p>
        </w:tc>
      </w:tr>
      <w:tr w:rsidR="00D443A3" w:rsidRPr="00D443A3" w:rsidTr="00D443A3">
        <w:trPr>
          <w:trHeight w:val="1005"/>
        </w:trPr>
        <w:tc>
          <w:tcPr>
            <w:tcW w:w="2866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43A3">
              <w:rPr>
                <w:rFonts w:ascii="Times New Roman" w:hAnsi="Times New Roman" w:cs="Times New Roman"/>
                <w:sz w:val="26"/>
                <w:szCs w:val="26"/>
              </w:rPr>
              <w:t xml:space="preserve">Tôi đi học &amp; Thanh Tịnh </w:t>
            </w:r>
          </w:p>
        </w:tc>
        <w:tc>
          <w:tcPr>
            <w:tcW w:w="967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ngắn</w:t>
            </w:r>
            <w:proofErr w:type="spellEnd"/>
          </w:p>
        </w:tc>
        <w:tc>
          <w:tcPr>
            <w:tcW w:w="1518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miêu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)</w:t>
            </w:r>
          </w:p>
        </w:tc>
        <w:tc>
          <w:tcPr>
            <w:tcW w:w="2761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tâm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trạng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hộp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bỡ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ngỡ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tôi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2503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Miêu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tâm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trạng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phù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tâm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lí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</w:p>
        </w:tc>
      </w:tr>
      <w:tr w:rsidR="00D443A3" w:rsidRPr="00D443A3" w:rsidTr="00D443A3">
        <w:trPr>
          <w:trHeight w:val="1305"/>
        </w:trPr>
        <w:tc>
          <w:tcPr>
            <w:tcW w:w="2866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43A3">
              <w:rPr>
                <w:rFonts w:ascii="Times New Roman" w:hAnsi="Times New Roman" w:cs="Times New Roman"/>
                <w:sz w:val="26"/>
                <w:szCs w:val="26"/>
              </w:rPr>
              <w:t>Trong lòng mẹ (những ngày thơ ấu-1940 ) &amp; Nguyên Hồng (1918 –1982)</w:t>
            </w:r>
          </w:p>
        </w:tc>
        <w:tc>
          <w:tcPr>
            <w:tcW w:w="967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kí</w:t>
            </w:r>
            <w:proofErr w:type="spellEnd"/>
          </w:p>
        </w:tc>
        <w:tc>
          <w:tcPr>
            <w:tcW w:w="1518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kẽ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trữ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tình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)</w:t>
            </w:r>
          </w:p>
        </w:tc>
        <w:tc>
          <w:tcPr>
            <w:tcW w:w="2761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Nỗi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đau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bé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mồ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tình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thương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bé</w:t>
            </w:r>
            <w:proofErr w:type="spellEnd"/>
          </w:p>
        </w:tc>
        <w:tc>
          <w:tcPr>
            <w:tcW w:w="2503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kí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trữ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tình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thiết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</w:t>
            </w:r>
            <w:proofErr w:type="spellEnd"/>
          </w:p>
        </w:tc>
      </w:tr>
      <w:tr w:rsidR="00D443A3" w:rsidRPr="00D443A3" w:rsidTr="00D443A3">
        <w:trPr>
          <w:trHeight w:val="1766"/>
        </w:trPr>
        <w:tc>
          <w:tcPr>
            <w:tcW w:w="2866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43A3">
              <w:rPr>
                <w:rFonts w:ascii="Times New Roman" w:hAnsi="Times New Roman" w:cs="Times New Roman"/>
                <w:sz w:val="26"/>
                <w:szCs w:val="26"/>
              </w:rPr>
              <w:t>Tức nước vỡ bờ (Tắt đèn 1939 ) &amp;</w:t>
            </w:r>
          </w:p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Ngô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Tất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Tố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(1893 – 1954)</w:t>
            </w:r>
          </w:p>
        </w:tc>
        <w:tc>
          <w:tcPr>
            <w:tcW w:w="967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Tiểu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thuyết</w:t>
            </w:r>
            <w:proofErr w:type="spellEnd"/>
          </w:p>
        </w:tc>
        <w:tc>
          <w:tcPr>
            <w:tcW w:w="1518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</w:p>
        </w:tc>
        <w:tc>
          <w:tcPr>
            <w:tcW w:w="2761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Phê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chế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ác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bất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ngợi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vẻ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đẹp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tâm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sức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sông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tiềm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phụ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nữ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nông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</w:t>
            </w:r>
            <w:proofErr w:type="spellEnd"/>
          </w:p>
        </w:tc>
        <w:tc>
          <w:tcPr>
            <w:tcW w:w="2503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Khắc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họa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miêu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chân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</w:p>
        </w:tc>
      </w:tr>
      <w:tr w:rsidR="00D443A3" w:rsidRPr="00D443A3" w:rsidTr="00D443A3">
        <w:trPr>
          <w:trHeight w:val="2171"/>
        </w:trPr>
        <w:tc>
          <w:tcPr>
            <w:tcW w:w="2866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Lão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Hạc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( 1943 ) &amp; Nam Cao ( 1915 – 1951 )</w:t>
            </w:r>
          </w:p>
        </w:tc>
        <w:tc>
          <w:tcPr>
            <w:tcW w:w="967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ngắn</w:t>
            </w:r>
            <w:proofErr w:type="spellEnd"/>
          </w:p>
        </w:tc>
        <w:tc>
          <w:tcPr>
            <w:tcW w:w="1518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xen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trữ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tình</w:t>
            </w:r>
            <w:proofErr w:type="spellEnd"/>
            <w:r w:rsidRPr="00D44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)</w:t>
            </w:r>
          </w:p>
        </w:tc>
        <w:tc>
          <w:tcPr>
            <w:tcW w:w="2761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43A3">
              <w:rPr>
                <w:rFonts w:ascii="Times New Roman" w:hAnsi="Times New Roman" w:cs="Times New Roman"/>
                <w:sz w:val="26"/>
                <w:szCs w:val="26"/>
              </w:rPr>
              <w:t>Số phận bi thảm của người nông dân cùng khổ và nhân phẩm cao đẹp của họ</w:t>
            </w:r>
          </w:p>
        </w:tc>
        <w:tc>
          <w:tcPr>
            <w:tcW w:w="2503" w:type="dxa"/>
          </w:tcPr>
          <w:p w:rsidR="00D443A3" w:rsidRPr="00D443A3" w:rsidRDefault="00D443A3" w:rsidP="00C46285">
            <w:pPr>
              <w:tabs>
                <w:tab w:val="left" w:pos="16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43A3">
              <w:rPr>
                <w:rFonts w:ascii="Times New Roman" w:hAnsi="Times New Roman" w:cs="Times New Roman"/>
                <w:sz w:val="26"/>
                <w:szCs w:val="26"/>
              </w:rPr>
              <w:t>Xây dựng tâm lý nhân vật , cách kể chuyện tự nhiên , linh hoạt vừa chân thực đậm chất triết lý và trữ tình .</w:t>
            </w:r>
          </w:p>
        </w:tc>
      </w:tr>
    </w:tbl>
    <w:p w:rsidR="0054381A" w:rsidRDefault="00D443A3" w:rsidP="00D443A3">
      <w:pPr>
        <w:tabs>
          <w:tab w:val="left" w:pos="1657"/>
        </w:tabs>
        <w:rPr>
          <w:rFonts w:ascii="Times New Roman" w:hAnsi="Times New Roman" w:cs="Times New Roman"/>
          <w:b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br/>
      </w:r>
    </w:p>
    <w:p w:rsidR="0054381A" w:rsidRDefault="0054381A" w:rsidP="00D443A3">
      <w:pPr>
        <w:tabs>
          <w:tab w:val="left" w:pos="1657"/>
        </w:tabs>
        <w:rPr>
          <w:rFonts w:ascii="Times New Roman" w:hAnsi="Times New Roman" w:cs="Times New Roman"/>
          <w:b/>
          <w:sz w:val="26"/>
          <w:szCs w:val="26"/>
        </w:rPr>
      </w:pPr>
    </w:p>
    <w:p w:rsidR="00A157E9" w:rsidRPr="00A157E9" w:rsidRDefault="00D443A3" w:rsidP="00A157E9">
      <w:pPr>
        <w:tabs>
          <w:tab w:val="left" w:pos="1657"/>
        </w:tabs>
        <w:rPr>
          <w:rFonts w:ascii="Times New Roman" w:hAnsi="Times New Roman" w:cs="Times New Roman"/>
          <w:b/>
          <w:sz w:val="26"/>
          <w:szCs w:val="26"/>
        </w:rPr>
      </w:pPr>
      <w:r w:rsidRPr="00D443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So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Pr="00D44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b/>
          <w:sz w:val="26"/>
          <w:szCs w:val="26"/>
        </w:rPr>
        <w:t>thuật</w:t>
      </w:r>
      <w:proofErr w:type="spellEnd"/>
    </w:p>
    <w:p w:rsidR="00A157E9" w:rsidRDefault="00A157E9" w:rsidP="00A157E9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43A3"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</w:t>
      </w:r>
      <w:r w:rsidRPr="00D443A3">
        <w:rPr>
          <w:rFonts w:ascii="Times New Roman" w:hAnsi="Times New Roman" w:cs="Times New Roman"/>
          <w:sz w:val="26"/>
          <w:szCs w:val="26"/>
        </w:rPr>
        <w:br/>
      </w:r>
      <w:r w:rsidRPr="00A157E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7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5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1930- 1945)</w:t>
      </w:r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A157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15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: con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vùi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dung :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chan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44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3A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157E9" w:rsidRDefault="00A157E9" w:rsidP="00A157E9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A157E9" w:rsidRDefault="00A157E9" w:rsidP="00A157E9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b.Khác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A157E9" w:rsidRDefault="00A157E9" w:rsidP="00A157E9">
      <w:p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trưng</w:t>
      </w:r>
      <w:proofErr w:type="spellEnd"/>
    </w:p>
    <w:p w:rsidR="00A157E9" w:rsidRPr="00A157E9" w:rsidRDefault="00A157E9" w:rsidP="00A157E9">
      <w:pPr>
        <w:tabs>
          <w:tab w:val="left" w:pos="1657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157E9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A157E9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A157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A157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A157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157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57E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:rsidR="00A157E9" w:rsidRDefault="00A157E9" w:rsidP="00A157E9">
      <w:pPr>
        <w:pStyle w:val="ListParagraph"/>
        <w:numPr>
          <w:ilvl w:val="0"/>
          <w:numId w:val="8"/>
        </w:num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D443A3" w:rsidRPr="00A157E9" w:rsidRDefault="00A157E9" w:rsidP="00A157E9">
      <w:pPr>
        <w:pStyle w:val="ListParagraph"/>
        <w:numPr>
          <w:ilvl w:val="0"/>
          <w:numId w:val="8"/>
        </w:numPr>
        <w:tabs>
          <w:tab w:val="left" w:pos="165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D443A3" w:rsidRPr="00A157E9">
        <w:rPr>
          <w:rFonts w:ascii="Times New Roman" w:hAnsi="Times New Roman" w:cs="Times New Roman"/>
          <w:sz w:val="26"/>
          <w:szCs w:val="26"/>
        </w:rPr>
        <w:br/>
      </w:r>
    </w:p>
    <w:p w:rsidR="00D443A3" w:rsidRPr="00D443A3" w:rsidRDefault="00D443A3" w:rsidP="008A0C19">
      <w:pPr>
        <w:ind w:left="1080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D443A3" w:rsidRPr="00D443A3" w:rsidSect="00D443A3">
      <w:pgSz w:w="12240" w:h="15840"/>
      <w:pgMar w:top="720" w:right="90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F9E"/>
    <w:multiLevelType w:val="hybridMultilevel"/>
    <w:tmpl w:val="27C86B9E"/>
    <w:lvl w:ilvl="0" w:tplc="583A3F9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E5908"/>
    <w:multiLevelType w:val="hybridMultilevel"/>
    <w:tmpl w:val="9D46068A"/>
    <w:lvl w:ilvl="0" w:tplc="583A3F9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4B2"/>
    <w:multiLevelType w:val="hybridMultilevel"/>
    <w:tmpl w:val="165289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2C3"/>
    <w:multiLevelType w:val="hybridMultilevel"/>
    <w:tmpl w:val="536E2828"/>
    <w:lvl w:ilvl="0" w:tplc="583A3F9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C02DA"/>
    <w:multiLevelType w:val="hybridMultilevel"/>
    <w:tmpl w:val="352A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1EC0"/>
    <w:multiLevelType w:val="hybridMultilevel"/>
    <w:tmpl w:val="6A8CFD8A"/>
    <w:lvl w:ilvl="0" w:tplc="DF44E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028AE"/>
    <w:multiLevelType w:val="hybridMultilevel"/>
    <w:tmpl w:val="78CE0610"/>
    <w:lvl w:ilvl="0" w:tplc="FD729C56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3478F1"/>
    <w:multiLevelType w:val="hybridMultilevel"/>
    <w:tmpl w:val="EE665E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94937"/>
    <w:multiLevelType w:val="hybridMultilevel"/>
    <w:tmpl w:val="C248F702"/>
    <w:lvl w:ilvl="0" w:tplc="4B1CFE06">
      <w:start w:val="1"/>
      <w:numFmt w:val="bullet"/>
      <w:lvlText w:val=""/>
      <w:lvlJc w:val="left"/>
      <w:pPr>
        <w:ind w:left="912" w:hanging="552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417B2"/>
    <w:multiLevelType w:val="hybridMultilevel"/>
    <w:tmpl w:val="7012BFBA"/>
    <w:lvl w:ilvl="0" w:tplc="583A3F92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0A0B3B"/>
    <w:multiLevelType w:val="hybridMultilevel"/>
    <w:tmpl w:val="3120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13AE4"/>
    <w:multiLevelType w:val="hybridMultilevel"/>
    <w:tmpl w:val="E8E0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F3805"/>
    <w:multiLevelType w:val="hybridMultilevel"/>
    <w:tmpl w:val="27C86B9E"/>
    <w:lvl w:ilvl="0" w:tplc="583A3F9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54"/>
    <w:rsid w:val="0014628D"/>
    <w:rsid w:val="004C4454"/>
    <w:rsid w:val="0054381A"/>
    <w:rsid w:val="006944BB"/>
    <w:rsid w:val="00861E66"/>
    <w:rsid w:val="008A0C19"/>
    <w:rsid w:val="00A157E9"/>
    <w:rsid w:val="00D149E2"/>
    <w:rsid w:val="00D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FAF4-8E16-49F4-B263-0E634D5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54"/>
    <w:pPr>
      <w:ind w:left="720"/>
      <w:contextualSpacing/>
    </w:pPr>
  </w:style>
  <w:style w:type="table" w:styleId="TableGrid">
    <w:name w:val="Table Grid"/>
    <w:basedOn w:val="TableNormal"/>
    <w:uiPriority w:val="59"/>
    <w:rsid w:val="00D443A3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74BF-FD23-4E76-8623-A02B2B2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2</cp:revision>
  <dcterms:created xsi:type="dcterms:W3CDTF">2021-10-13T14:05:00Z</dcterms:created>
  <dcterms:modified xsi:type="dcterms:W3CDTF">2021-10-13T14:05:00Z</dcterms:modified>
</cp:coreProperties>
</file>